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EC" w:rsidRDefault="00D50EEC" w:rsidP="00D50EEC">
      <w:pPr>
        <w:rPr>
          <w:rFonts w:ascii="黑体" w:eastAsia="黑体" w:hAnsi="宋体" w:hint="eastAsia"/>
          <w:sz w:val="32"/>
          <w:szCs w:val="32"/>
        </w:rPr>
      </w:pPr>
      <w:r w:rsidRPr="007B3D7F">
        <w:rPr>
          <w:rFonts w:ascii="黑体" w:eastAsia="黑体" w:hAnsi="宋体" w:hint="eastAsia"/>
          <w:sz w:val="32"/>
          <w:szCs w:val="32"/>
        </w:rPr>
        <w:t>附件</w:t>
      </w:r>
    </w:p>
    <w:p w:rsidR="00D50EEC" w:rsidRDefault="00D50EEC" w:rsidP="00D50EEC">
      <w:pPr>
        <w:spacing w:line="500" w:lineRule="exact"/>
        <w:jc w:val="center"/>
        <w:rPr>
          <w:rFonts w:ascii="黑体" w:eastAsia="黑体" w:hAnsi="宋体" w:hint="eastAsia"/>
          <w:sz w:val="32"/>
          <w:szCs w:val="32"/>
        </w:rPr>
      </w:pPr>
    </w:p>
    <w:p w:rsidR="00D50EEC" w:rsidRPr="000B3307" w:rsidRDefault="00D50EEC" w:rsidP="00D50EEC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B3307">
        <w:rPr>
          <w:rFonts w:ascii="方正小标宋简体" w:eastAsia="方正小标宋简体" w:hAnsi="宋体" w:hint="eastAsia"/>
          <w:sz w:val="44"/>
          <w:szCs w:val="44"/>
        </w:rPr>
        <w:t>2019年度金塘镇统战各界先进个人名单</w:t>
      </w:r>
    </w:p>
    <w:p w:rsidR="00D50EEC" w:rsidRDefault="00D50EEC" w:rsidP="00D50EEC">
      <w:pPr>
        <w:spacing w:line="700" w:lineRule="exact"/>
        <w:rPr>
          <w:rFonts w:ascii="黑体" w:eastAsia="黑体" w:hAnsi="宋体" w:hint="eastAsia"/>
          <w:sz w:val="36"/>
          <w:szCs w:val="36"/>
        </w:rPr>
      </w:pPr>
    </w:p>
    <w:p w:rsidR="00D50EEC" w:rsidRPr="00D826F5" w:rsidRDefault="00D50EEC" w:rsidP="00D50EEC">
      <w:pPr>
        <w:spacing w:line="600" w:lineRule="exact"/>
        <w:ind w:right="26" w:firstLineChars="200" w:firstLine="680"/>
        <w:rPr>
          <w:rFonts w:ascii="黑体" w:eastAsia="黑体" w:hAnsi="黑体" w:hint="eastAsia"/>
          <w:sz w:val="34"/>
          <w:szCs w:val="34"/>
        </w:rPr>
      </w:pPr>
      <w:r w:rsidRPr="00D826F5">
        <w:rPr>
          <w:rFonts w:ascii="黑体" w:eastAsia="黑体" w:hAnsi="黑体" w:hint="eastAsia"/>
          <w:sz w:val="34"/>
          <w:szCs w:val="34"/>
        </w:rPr>
        <w:t>一、2019年度金</w:t>
      </w:r>
      <w:proofErr w:type="gramStart"/>
      <w:r w:rsidRPr="00D826F5">
        <w:rPr>
          <w:rFonts w:ascii="黑体" w:eastAsia="黑体" w:hAnsi="黑体" w:hint="eastAsia"/>
          <w:sz w:val="34"/>
          <w:szCs w:val="34"/>
        </w:rPr>
        <w:t>塘镇侨台</w:t>
      </w:r>
      <w:proofErr w:type="gramEnd"/>
      <w:r w:rsidRPr="00D826F5">
        <w:rPr>
          <w:rFonts w:ascii="黑体" w:eastAsia="黑体" w:hAnsi="黑体" w:hint="eastAsia"/>
          <w:sz w:val="34"/>
          <w:szCs w:val="34"/>
        </w:rPr>
        <w:t>工作先进个人</w:t>
      </w:r>
    </w:p>
    <w:p w:rsidR="00D50EEC" w:rsidRPr="00E1598F" w:rsidRDefault="00D50EEC" w:rsidP="00D50EEC">
      <w:pPr>
        <w:spacing w:line="600" w:lineRule="exact"/>
        <w:ind w:firstLineChars="196" w:firstLine="666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 xml:space="preserve">陈武忠（台属企业）        乐信龙（侨属企业） </w:t>
      </w:r>
    </w:p>
    <w:p w:rsidR="00D50EEC" w:rsidRPr="00E1598F" w:rsidRDefault="00D50EEC" w:rsidP="00D50EEC">
      <w:pPr>
        <w:spacing w:line="60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>沈春燕（港胞）            袁栋斌（归国留学生）</w:t>
      </w:r>
    </w:p>
    <w:p w:rsidR="00D50EEC" w:rsidRPr="00E1598F" w:rsidRDefault="00D50EEC" w:rsidP="00D50EEC">
      <w:pPr>
        <w:spacing w:line="60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 xml:space="preserve">周华龙（侨眷）            </w:t>
      </w:r>
      <w:smartTag w:uri="urn:schemas-microsoft-com:office:smarttags" w:element="PersonName">
        <w:smartTagPr>
          <w:attr w:name="ProductID" w:val="罗燕"/>
        </w:smartTagPr>
        <w:r w:rsidRPr="00E1598F">
          <w:rPr>
            <w:rFonts w:ascii="仿宋_GB2312" w:eastAsia="仿宋_GB2312" w:hAnsi="宋体" w:hint="eastAsia"/>
            <w:sz w:val="34"/>
            <w:szCs w:val="34"/>
          </w:rPr>
          <w:t>罗燕</w:t>
        </w:r>
      </w:smartTag>
      <w:r w:rsidRPr="00E1598F">
        <w:rPr>
          <w:rFonts w:ascii="仿宋_GB2312" w:eastAsia="仿宋_GB2312" w:hAnsi="宋体" w:hint="eastAsia"/>
          <w:sz w:val="34"/>
          <w:szCs w:val="34"/>
        </w:rPr>
        <w:t>君（留学生家属）</w:t>
      </w:r>
    </w:p>
    <w:p w:rsidR="00D50EEC" w:rsidRPr="00E1598F" w:rsidRDefault="00D50EEC" w:rsidP="00D50EEC">
      <w:pPr>
        <w:spacing w:line="60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>吴正隆（台资企业）</w:t>
      </w:r>
    </w:p>
    <w:p w:rsidR="00D50EEC" w:rsidRPr="00D826F5" w:rsidRDefault="00D50EEC" w:rsidP="00D50EEC">
      <w:pPr>
        <w:spacing w:line="600" w:lineRule="exact"/>
        <w:ind w:right="26" w:firstLineChars="200" w:firstLine="680"/>
        <w:rPr>
          <w:rFonts w:ascii="黑体" w:eastAsia="黑体" w:hAnsi="黑体" w:hint="eastAsia"/>
          <w:sz w:val="34"/>
          <w:szCs w:val="34"/>
        </w:rPr>
      </w:pPr>
      <w:r w:rsidRPr="0036149A">
        <w:rPr>
          <w:rFonts w:ascii="黑体" w:eastAsia="黑体" w:hAnsi="黑体" w:hint="eastAsia"/>
          <w:sz w:val="34"/>
          <w:szCs w:val="34"/>
        </w:rPr>
        <w:t>二</w:t>
      </w:r>
      <w:r w:rsidRPr="00D826F5">
        <w:rPr>
          <w:rFonts w:ascii="黑体" w:eastAsia="黑体" w:hAnsi="黑体" w:hint="eastAsia"/>
          <w:sz w:val="34"/>
          <w:szCs w:val="34"/>
        </w:rPr>
        <w:t>、2019年度金塘</w:t>
      </w:r>
      <w:proofErr w:type="gramStart"/>
      <w:r w:rsidRPr="00D826F5">
        <w:rPr>
          <w:rFonts w:ascii="黑体" w:eastAsia="黑体" w:hAnsi="黑体" w:hint="eastAsia"/>
          <w:sz w:val="34"/>
          <w:szCs w:val="34"/>
        </w:rPr>
        <w:t>镇知联</w:t>
      </w:r>
      <w:proofErr w:type="gramEnd"/>
      <w:r w:rsidRPr="00D826F5">
        <w:rPr>
          <w:rFonts w:ascii="黑体" w:eastAsia="黑体" w:hAnsi="黑体" w:hint="eastAsia"/>
          <w:sz w:val="34"/>
          <w:szCs w:val="34"/>
        </w:rPr>
        <w:t>工作先进个人</w:t>
      </w:r>
    </w:p>
    <w:p w:rsidR="00D50EEC" w:rsidRPr="00D826F5" w:rsidRDefault="00D50EEC" w:rsidP="00D50EEC">
      <w:pPr>
        <w:spacing w:line="600" w:lineRule="exact"/>
        <w:ind w:right="26"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D826F5">
        <w:rPr>
          <w:rFonts w:ascii="仿宋_GB2312" w:eastAsia="仿宋_GB2312" w:hAnsi="宋体" w:hint="eastAsia"/>
          <w:sz w:val="34"/>
          <w:szCs w:val="34"/>
        </w:rPr>
        <w:t xml:space="preserve">王妙君（建言之星）        </w:t>
      </w:r>
      <w:proofErr w:type="gramStart"/>
      <w:r w:rsidRPr="00D826F5">
        <w:rPr>
          <w:rFonts w:ascii="仿宋_GB2312" w:eastAsia="仿宋_GB2312" w:hAnsi="宋体" w:hint="eastAsia"/>
          <w:sz w:val="34"/>
          <w:szCs w:val="34"/>
        </w:rPr>
        <w:t>徐赛浙</w:t>
      </w:r>
      <w:proofErr w:type="gramEnd"/>
      <w:r w:rsidRPr="00D826F5">
        <w:rPr>
          <w:rFonts w:ascii="仿宋_GB2312" w:eastAsia="仿宋_GB2312" w:hAnsi="宋体" w:hint="eastAsia"/>
          <w:sz w:val="34"/>
          <w:szCs w:val="34"/>
        </w:rPr>
        <w:t xml:space="preserve">（行业之星） </w:t>
      </w:r>
    </w:p>
    <w:p w:rsidR="00D50EEC" w:rsidRPr="00E1598F" w:rsidRDefault="00D50EEC" w:rsidP="00D50EEC">
      <w:pPr>
        <w:spacing w:line="600" w:lineRule="exact"/>
        <w:ind w:leftChars="304" w:left="808" w:hangingChars="50" w:hanging="170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 xml:space="preserve">王一鸣（学习之星）        </w:t>
      </w:r>
      <w:proofErr w:type="gramStart"/>
      <w:r w:rsidRPr="00E1598F">
        <w:rPr>
          <w:rFonts w:ascii="仿宋_GB2312" w:eastAsia="仿宋_GB2312" w:hAnsi="宋体" w:hint="eastAsia"/>
          <w:sz w:val="34"/>
          <w:szCs w:val="34"/>
        </w:rPr>
        <w:t>虞爱文</w:t>
      </w:r>
      <w:proofErr w:type="gramEnd"/>
      <w:r w:rsidRPr="00E1598F">
        <w:rPr>
          <w:rFonts w:ascii="仿宋_GB2312" w:eastAsia="仿宋_GB2312" w:hAnsi="宋体" w:hint="eastAsia"/>
          <w:sz w:val="34"/>
          <w:szCs w:val="34"/>
        </w:rPr>
        <w:t xml:space="preserve">（奉献之星） </w:t>
      </w:r>
    </w:p>
    <w:p w:rsidR="00D50EEC" w:rsidRPr="00D826F5" w:rsidRDefault="00D50EEC" w:rsidP="00D50EEC">
      <w:pPr>
        <w:spacing w:line="600" w:lineRule="exact"/>
        <w:ind w:right="-508" w:firstLineChars="200" w:firstLine="680"/>
        <w:rPr>
          <w:rFonts w:ascii="黑体" w:eastAsia="黑体" w:hAnsi="黑体" w:hint="eastAsia"/>
          <w:sz w:val="34"/>
          <w:szCs w:val="34"/>
        </w:rPr>
      </w:pPr>
      <w:r w:rsidRPr="00D826F5">
        <w:rPr>
          <w:rFonts w:ascii="黑体" w:eastAsia="黑体" w:hAnsi="黑体" w:hint="eastAsia"/>
          <w:sz w:val="34"/>
          <w:szCs w:val="34"/>
        </w:rPr>
        <w:t>三、2019年度金塘镇宗教（民间信仰）工作先进个人</w:t>
      </w:r>
    </w:p>
    <w:p w:rsidR="00D50EEC" w:rsidRPr="00E1598F" w:rsidRDefault="00D50EEC" w:rsidP="00D50EEC">
      <w:pPr>
        <w:spacing w:line="60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proofErr w:type="gramStart"/>
      <w:r w:rsidRPr="00E1598F">
        <w:rPr>
          <w:rFonts w:ascii="仿宋_GB2312" w:eastAsia="仿宋_GB2312" w:hAnsi="宋体" w:hint="eastAsia"/>
          <w:sz w:val="34"/>
          <w:szCs w:val="34"/>
        </w:rPr>
        <w:t>释衍高</w:t>
      </w:r>
      <w:proofErr w:type="gramEnd"/>
      <w:r w:rsidRPr="00E1598F">
        <w:rPr>
          <w:rFonts w:ascii="仿宋_GB2312" w:eastAsia="仿宋_GB2312" w:hAnsi="宋体" w:hint="eastAsia"/>
          <w:sz w:val="34"/>
          <w:szCs w:val="34"/>
        </w:rPr>
        <w:t xml:space="preserve">（化成禅寺）        </w:t>
      </w:r>
      <w:proofErr w:type="gramStart"/>
      <w:r w:rsidRPr="00E1598F">
        <w:rPr>
          <w:rFonts w:ascii="仿宋_GB2312" w:eastAsia="仿宋_GB2312" w:hAnsi="宋体" w:hint="eastAsia"/>
          <w:sz w:val="34"/>
          <w:szCs w:val="34"/>
        </w:rPr>
        <w:t>释心昌</w:t>
      </w:r>
      <w:proofErr w:type="gramEnd"/>
      <w:r w:rsidRPr="00E1598F">
        <w:rPr>
          <w:rFonts w:ascii="仿宋_GB2312" w:eastAsia="仿宋_GB2312" w:hAnsi="宋体" w:hint="eastAsia"/>
          <w:sz w:val="34"/>
          <w:szCs w:val="34"/>
        </w:rPr>
        <w:t xml:space="preserve">（观音禅院） </w:t>
      </w:r>
    </w:p>
    <w:p w:rsidR="00D50EEC" w:rsidRPr="00E1598F" w:rsidRDefault="00D50EEC" w:rsidP="00D50EEC">
      <w:pPr>
        <w:spacing w:line="60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 xml:space="preserve">姚公侠（金塘天主教堂）    </w:t>
      </w:r>
      <w:proofErr w:type="gramStart"/>
      <w:r w:rsidRPr="00E1598F">
        <w:rPr>
          <w:rFonts w:ascii="仿宋_GB2312" w:eastAsia="仿宋_GB2312" w:hAnsi="宋体" w:hint="eastAsia"/>
          <w:sz w:val="34"/>
          <w:szCs w:val="34"/>
        </w:rPr>
        <w:t>顾友飞</w:t>
      </w:r>
      <w:proofErr w:type="gramEnd"/>
      <w:r w:rsidRPr="00E1598F">
        <w:rPr>
          <w:rFonts w:ascii="仿宋_GB2312" w:eastAsia="仿宋_GB2312" w:hAnsi="宋体" w:hint="eastAsia"/>
          <w:sz w:val="34"/>
          <w:szCs w:val="34"/>
        </w:rPr>
        <w:t>（广惠君庙）</w:t>
      </w:r>
    </w:p>
    <w:p w:rsidR="00D50EEC" w:rsidRPr="00E1598F" w:rsidRDefault="00D50EEC" w:rsidP="00D50EEC">
      <w:pPr>
        <w:spacing w:line="600" w:lineRule="exact"/>
        <w:ind w:firstLine="645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>许彩芳（广德庙）          贺盛祥（巡查员）</w:t>
      </w:r>
    </w:p>
    <w:p w:rsidR="00D50EEC" w:rsidRPr="00D826F5" w:rsidRDefault="00D50EEC" w:rsidP="00D50EEC">
      <w:pPr>
        <w:spacing w:line="600" w:lineRule="exact"/>
        <w:ind w:right="26" w:firstLineChars="200" w:firstLine="680"/>
        <w:rPr>
          <w:rFonts w:ascii="黑体" w:eastAsia="黑体" w:hAnsi="黑体" w:hint="eastAsia"/>
          <w:sz w:val="34"/>
          <w:szCs w:val="34"/>
        </w:rPr>
      </w:pPr>
      <w:r w:rsidRPr="00D826F5">
        <w:rPr>
          <w:rFonts w:ascii="黑体" w:eastAsia="黑体" w:hAnsi="黑体" w:hint="eastAsia"/>
          <w:sz w:val="34"/>
          <w:szCs w:val="34"/>
        </w:rPr>
        <w:t>四、2019年度金塘镇乡贤统战工作先进个人</w:t>
      </w:r>
    </w:p>
    <w:p w:rsidR="00D50EEC" w:rsidRPr="00E1598F" w:rsidRDefault="00D50EEC" w:rsidP="00D50EEC">
      <w:pPr>
        <w:spacing w:line="600" w:lineRule="exact"/>
        <w:ind w:firstLine="645"/>
        <w:rPr>
          <w:rFonts w:ascii="仿宋_GB2312" w:eastAsia="仿宋_GB2312" w:hAnsi="宋体" w:hint="eastAsia"/>
          <w:sz w:val="34"/>
          <w:szCs w:val="34"/>
        </w:rPr>
      </w:pPr>
      <w:r w:rsidRPr="00E1598F">
        <w:rPr>
          <w:rFonts w:ascii="仿宋_GB2312" w:eastAsia="仿宋_GB2312" w:hAnsi="宋体" w:hint="eastAsia"/>
          <w:sz w:val="34"/>
          <w:szCs w:val="34"/>
        </w:rPr>
        <w:t>张信康（金塘乡贤会）</w:t>
      </w:r>
    </w:p>
    <w:p w:rsidR="00D50EEC" w:rsidRPr="001F088D" w:rsidRDefault="00D50EEC" w:rsidP="00D50EEC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D50EEC" w:rsidRPr="001F088D" w:rsidRDefault="00D50EEC" w:rsidP="00D50EEC">
      <w:pPr>
        <w:spacing w:line="596" w:lineRule="exact"/>
        <w:textAlignment w:val="top"/>
        <w:rPr>
          <w:rFonts w:ascii="仿宋_GB2312" w:eastAsia="仿宋_GB2312" w:hAnsi="宋体" w:hint="eastAsia"/>
          <w:sz w:val="32"/>
          <w:szCs w:val="32"/>
        </w:rPr>
      </w:pPr>
    </w:p>
    <w:p w:rsidR="00B82BEF" w:rsidRPr="00D50EEC" w:rsidRDefault="00D50EEC" w:rsidP="00D50EE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BodyEnd"/>
      <w:bookmarkEnd w:id="0"/>
      <w:r>
        <w:rPr>
          <w:rFonts w:ascii="仿宋_GB2312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E5B2A" wp14:editId="3F3C343F">
                <wp:simplePos x="0" y="0"/>
                <wp:positionH relativeFrom="column">
                  <wp:posOffset>-66675</wp:posOffset>
                </wp:positionH>
                <wp:positionV relativeFrom="paragraph">
                  <wp:posOffset>-1905</wp:posOffset>
                </wp:positionV>
                <wp:extent cx="5403850" cy="0"/>
                <wp:effectExtent l="8255" t="8890" r="762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15pt" to="42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Y8LgIAADM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"/>
            </w:pict>
          </mc:Fallback>
        </mc:AlternateContent>
      </w:r>
      <w:r w:rsidRPr="00A55F96">
        <w:rPr>
          <w:rFonts w:ascii="仿宋_GB2312" w:eastAsia="仿宋_GB2312" w:hint="eastAsia"/>
          <w:sz w:val="28"/>
          <w:szCs w:val="28"/>
        </w:rPr>
        <w:t>中共舟山市定</w:t>
      </w:r>
      <w:proofErr w:type="gramStart"/>
      <w:r w:rsidRPr="00A55F96">
        <w:rPr>
          <w:rFonts w:ascii="仿宋_GB2312" w:eastAsia="仿宋_GB2312" w:hint="eastAsia"/>
          <w:sz w:val="28"/>
          <w:szCs w:val="28"/>
        </w:rPr>
        <w:t>海区金</w:t>
      </w:r>
      <w:proofErr w:type="gramEnd"/>
      <w:r w:rsidRPr="00A55F96">
        <w:rPr>
          <w:rFonts w:ascii="仿宋_GB2312" w:eastAsia="仿宋_GB2312" w:hint="eastAsia"/>
          <w:sz w:val="28"/>
          <w:szCs w:val="28"/>
        </w:rPr>
        <w:t>塘镇委员会</w:t>
      </w:r>
      <w:r>
        <w:rPr>
          <w:rFonts w:ascii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D3480" wp14:editId="26C3BD49">
                <wp:simplePos x="0" y="0"/>
                <wp:positionH relativeFrom="column">
                  <wp:posOffset>-66675</wp:posOffset>
                </wp:positionH>
                <wp:positionV relativeFrom="paragraph">
                  <wp:posOffset>364490</wp:posOffset>
                </wp:positionV>
                <wp:extent cx="5403850" cy="0"/>
                <wp:effectExtent l="8255" t="13335" r="7620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8.7pt" to="420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"/>
            </w:pict>
          </mc:Fallback>
        </mc:AlternateContent>
      </w:r>
      <w:r w:rsidRPr="00A55F9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         </w:t>
      </w:r>
      <w:r w:rsidRPr="00A55F96">
        <w:rPr>
          <w:rFonts w:ascii="仿宋_GB2312" w:eastAsia="仿宋_GB2312" w:hint="eastAsia"/>
          <w:sz w:val="28"/>
          <w:szCs w:val="2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20"/>
        </w:smartTagPr>
        <w:r w:rsidRPr="00403695">
          <w:rPr>
            <w:rFonts w:ascii="仿宋_GB2312" w:eastAsia="仿宋_GB2312" w:hint="eastAsia"/>
            <w:sz w:val="28"/>
            <w:szCs w:val="28"/>
          </w:rPr>
          <w:t>20</w:t>
        </w:r>
        <w:r>
          <w:rPr>
            <w:rFonts w:ascii="仿宋_GB2312" w:eastAsia="仿宋_GB2312" w:hint="eastAsia"/>
            <w:sz w:val="28"/>
            <w:szCs w:val="28"/>
          </w:rPr>
          <w:t>20</w:t>
        </w:r>
        <w:r w:rsidRPr="00403695"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 w:hint="eastAsia"/>
            <w:sz w:val="28"/>
            <w:szCs w:val="28"/>
          </w:rPr>
          <w:t>1</w:t>
        </w:r>
        <w:r w:rsidRPr="00403695"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 w:hint="eastAsia"/>
            <w:sz w:val="28"/>
            <w:szCs w:val="28"/>
          </w:rPr>
          <w:t>6</w:t>
        </w:r>
        <w:r w:rsidRPr="00403695">
          <w:rPr>
            <w:rFonts w:ascii="仿宋_GB2312" w:eastAsia="仿宋_GB2312" w:hint="eastAsia"/>
            <w:sz w:val="28"/>
            <w:szCs w:val="28"/>
          </w:rPr>
          <w:t>日</w:t>
        </w:r>
      </w:smartTag>
      <w:r w:rsidRPr="00403695">
        <w:rPr>
          <w:rFonts w:ascii="仿宋_GB2312" w:eastAsia="仿宋_GB2312" w:hint="eastAsia"/>
          <w:sz w:val="28"/>
          <w:szCs w:val="28"/>
        </w:rPr>
        <w:t>印发</w:t>
      </w:r>
      <w:bookmarkStart w:id="1" w:name="_GoBack"/>
      <w:bookmarkEnd w:id="1"/>
    </w:p>
    <w:sectPr w:rsidR="00B82BEF" w:rsidRPr="00D50EEC" w:rsidSect="00A55F96">
      <w:headerReference w:type="default" r:id="rId7"/>
      <w:footerReference w:type="even" r:id="rId8"/>
      <w:footerReference w:type="default" r:id="rId9"/>
      <w:pgSz w:w="11906" w:h="16838" w:code="9"/>
      <w:pgMar w:top="1440" w:right="1474" w:bottom="1440" w:left="1588" w:header="851" w:footer="624" w:gutter="0"/>
      <w:pgNumType w:start="1"/>
      <w:cols w:space="425"/>
      <w:docGrid w:type="lines" w:linePitch="31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24" w:rsidRDefault="00517124" w:rsidP="00D50EEC">
      <w:r>
        <w:separator/>
      </w:r>
    </w:p>
  </w:endnote>
  <w:endnote w:type="continuationSeparator" w:id="0">
    <w:p w:rsidR="00517124" w:rsidRDefault="00517124" w:rsidP="00D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B4" w:rsidRPr="00D13D37" w:rsidRDefault="00517124" w:rsidP="009E0D71">
    <w:pPr>
      <w:pStyle w:val="a4"/>
      <w:ind w:leftChars="100" w:left="210" w:rightChars="100" w:right="210"/>
      <w:jc w:val="both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</w:instrText>
    </w:r>
    <w:r w:rsidRPr="00D13D37">
      <w:rPr>
        <w:rStyle w:val="a5"/>
        <w:rFonts w:ascii="宋体" w:hAnsi="宋体"/>
        <w:sz w:val="28"/>
        <w:szCs w:val="28"/>
      </w:rPr>
      <w:instrText xml:space="preserve">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B4" w:rsidRPr="00D13D37" w:rsidRDefault="00517124" w:rsidP="009E0D71">
    <w:pPr>
      <w:pStyle w:val="a4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Pr="00D13D37">
      <w:rPr>
        <w:rStyle w:val="a5"/>
        <w:rFonts w:ascii="宋体" w:hAnsi="宋体"/>
        <w:sz w:val="28"/>
        <w:szCs w:val="28"/>
      </w:rPr>
      <w:fldChar w:fldCharType="begin"/>
    </w:r>
    <w:r w:rsidRPr="00D13D37">
      <w:rPr>
        <w:rStyle w:val="a5"/>
        <w:rFonts w:ascii="宋体" w:hAnsi="宋体"/>
        <w:sz w:val="28"/>
        <w:szCs w:val="28"/>
      </w:rPr>
      <w:instrText xml:space="preserve"> PAGE </w:instrText>
    </w:r>
    <w:r w:rsidRPr="00D13D37">
      <w:rPr>
        <w:rStyle w:val="a5"/>
        <w:rFonts w:ascii="宋体" w:hAnsi="宋体"/>
        <w:sz w:val="28"/>
        <w:szCs w:val="28"/>
      </w:rPr>
      <w:fldChar w:fldCharType="separate"/>
    </w:r>
    <w:r w:rsidR="00D50EEC">
      <w:rPr>
        <w:rStyle w:val="a5"/>
        <w:rFonts w:ascii="宋体" w:hAnsi="宋体"/>
        <w:noProof/>
        <w:sz w:val="28"/>
        <w:szCs w:val="28"/>
      </w:rPr>
      <w:t>2</w:t>
    </w:r>
    <w:r w:rsidRPr="00D13D3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24" w:rsidRDefault="00517124" w:rsidP="00D50EEC">
      <w:r>
        <w:separator/>
      </w:r>
    </w:p>
  </w:footnote>
  <w:footnote w:type="continuationSeparator" w:id="0">
    <w:p w:rsidR="00517124" w:rsidRDefault="00517124" w:rsidP="00D5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B4" w:rsidRDefault="00517124" w:rsidP="005270D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08"/>
    <w:rsid w:val="00517124"/>
    <w:rsid w:val="00B82BEF"/>
    <w:rsid w:val="00BB4908"/>
    <w:rsid w:val="00D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EEC"/>
    <w:rPr>
      <w:sz w:val="18"/>
      <w:szCs w:val="18"/>
    </w:rPr>
  </w:style>
  <w:style w:type="paragraph" w:styleId="a4">
    <w:name w:val="footer"/>
    <w:basedOn w:val="a"/>
    <w:link w:val="Char0"/>
    <w:unhideWhenUsed/>
    <w:rsid w:val="00D50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EEC"/>
    <w:rPr>
      <w:sz w:val="18"/>
      <w:szCs w:val="18"/>
    </w:rPr>
  </w:style>
  <w:style w:type="character" w:styleId="a5">
    <w:name w:val="page number"/>
    <w:basedOn w:val="a0"/>
    <w:rsid w:val="00D5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50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EEC"/>
    <w:rPr>
      <w:sz w:val="18"/>
      <w:szCs w:val="18"/>
    </w:rPr>
  </w:style>
  <w:style w:type="paragraph" w:styleId="a4">
    <w:name w:val="footer"/>
    <w:basedOn w:val="a"/>
    <w:link w:val="Char0"/>
    <w:unhideWhenUsed/>
    <w:rsid w:val="00D50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EEC"/>
    <w:rPr>
      <w:sz w:val="18"/>
      <w:szCs w:val="18"/>
    </w:rPr>
  </w:style>
  <w:style w:type="character" w:styleId="a5">
    <w:name w:val="page number"/>
    <w:basedOn w:val="a0"/>
    <w:rsid w:val="00D5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2020-01-06T07:20:00Z</dcterms:created>
  <dcterms:modified xsi:type="dcterms:W3CDTF">2020-01-06T07:20:00Z</dcterms:modified>
</cp:coreProperties>
</file>